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62"/>
        <w:gridCol w:w="862"/>
        <w:gridCol w:w="823"/>
        <w:gridCol w:w="851"/>
        <w:gridCol w:w="615"/>
        <w:gridCol w:w="299"/>
        <w:gridCol w:w="862"/>
        <w:gridCol w:w="698"/>
        <w:gridCol w:w="219"/>
        <w:gridCol w:w="17"/>
        <w:gridCol w:w="833"/>
        <w:gridCol w:w="851"/>
        <w:gridCol w:w="850"/>
        <w:gridCol w:w="845"/>
      </w:tblGrid>
      <w:tr w:rsidR="003D43AD" w:rsidTr="008E719D"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8E719D" w:rsidRDefault="008E719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C6A5031" wp14:editId="759361EE">
                  <wp:simplePos x="0" y="0"/>
                  <wp:positionH relativeFrom="column">
                    <wp:posOffset>95112</wp:posOffset>
                  </wp:positionH>
                  <wp:positionV relativeFrom="paragraph">
                    <wp:posOffset>117889</wp:posOffset>
                  </wp:positionV>
                  <wp:extent cx="502920" cy="601980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19D" w:rsidRDefault="008E719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E719D" w:rsidRDefault="008E719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c>
          <w:tcPr>
            <w:tcW w:w="9487" w:type="dxa"/>
            <w:gridSpan w:val="14"/>
            <w:shd w:val="clear" w:color="auto" w:fill="auto"/>
          </w:tcPr>
          <w:p w:rsidR="003D43AD" w:rsidRDefault="00270668" w:rsidP="008E7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8E71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КРУГА</w:t>
            </w:r>
          </w:p>
        </w:tc>
      </w:tr>
      <w:tr w:rsidR="003D43AD" w:rsidTr="008E719D">
        <w:tc>
          <w:tcPr>
            <w:tcW w:w="9487" w:type="dxa"/>
            <w:gridSpan w:val="14"/>
            <w:shd w:val="clear" w:color="auto" w:fill="auto"/>
          </w:tcPr>
          <w:p w:rsidR="003D43AD" w:rsidRDefault="00270668" w:rsidP="008E7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D43AD" w:rsidTr="008E719D"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3D43AD" w:rsidRDefault="003D43AD" w:rsidP="008E71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3D43AD" w:rsidRDefault="003D43AD" w:rsidP="008E71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c>
          <w:tcPr>
            <w:tcW w:w="9487" w:type="dxa"/>
            <w:gridSpan w:val="14"/>
            <w:shd w:val="clear" w:color="auto" w:fill="auto"/>
          </w:tcPr>
          <w:p w:rsidR="003D43AD" w:rsidRDefault="00270668" w:rsidP="008E7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3D43AD" w:rsidRDefault="003D43AD" w:rsidP="008E71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D43AD" w:rsidTr="008E719D"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7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3D43AD" w:rsidRDefault="00270668" w:rsidP="008E7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3D43AD" w:rsidRDefault="003D43A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c>
          <w:tcPr>
            <w:tcW w:w="1724" w:type="dxa"/>
            <w:gridSpan w:val="2"/>
            <w:shd w:val="clear" w:color="auto" w:fill="auto"/>
          </w:tcPr>
          <w:p w:rsidR="003D43AD" w:rsidRDefault="008E719D" w:rsidP="008E71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30.10.2025</w:t>
            </w:r>
          </w:p>
        </w:tc>
        <w:tc>
          <w:tcPr>
            <w:tcW w:w="82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3D43AD" w:rsidRDefault="003D43AD">
            <w:pPr>
              <w:keepNext/>
              <w:spacing w:before="240" w:after="60" w:line="240" w:lineRule="auto"/>
              <w:ind w:firstLine="851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Pr="008E719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3D43AD" w:rsidRPr="008E719D" w:rsidRDefault="008E719D" w:rsidP="008E71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528-ОД</w:t>
            </w:r>
          </w:p>
        </w:tc>
      </w:tr>
      <w:tr w:rsidR="003D43AD" w:rsidTr="008E719D"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3D43AD" w:rsidRDefault="00270668" w:rsidP="008E719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c>
          <w:tcPr>
            <w:tcW w:w="9487" w:type="dxa"/>
            <w:gridSpan w:val="14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rPr>
          <w:trHeight w:val="391"/>
        </w:trPr>
        <w:tc>
          <w:tcPr>
            <w:tcW w:w="9487" w:type="dxa"/>
            <w:gridSpan w:val="14"/>
            <w:shd w:val="clear" w:color="auto" w:fill="auto"/>
          </w:tcPr>
          <w:p w:rsidR="003D43AD" w:rsidRDefault="003D43AD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43AD" w:rsidTr="008E719D">
        <w:tc>
          <w:tcPr>
            <w:tcW w:w="9487" w:type="dxa"/>
            <w:gridSpan w:val="14"/>
            <w:shd w:val="clear" w:color="auto" w:fill="auto"/>
            <w:vAlign w:val="center"/>
          </w:tcPr>
          <w:p w:rsidR="003D43AD" w:rsidRDefault="00270668" w:rsidP="008E7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 проведении муниципального конкурса творческих работ</w:t>
            </w:r>
          </w:p>
          <w:p w:rsidR="003D43AD" w:rsidRDefault="00270668" w:rsidP="008E7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«Уши, лапы и хвосты»</w:t>
            </w:r>
          </w:p>
          <w:p w:rsidR="003D43AD" w:rsidRDefault="003D43AD" w:rsidP="008E719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у детей художественного, эстетического вкуса, творческой активности и культуры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D43AD" w:rsidRDefault="00270668" w:rsidP="008E71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43AD" w:rsidRDefault="0027066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муниципальный конкурс творческих работ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«Уши, лапы и хвосты»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3D43AD" w:rsidRDefault="0027066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муниципальном конкурсе фотографий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«Уши, лапы и хвосты»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1).</w:t>
      </w:r>
    </w:p>
    <w:p w:rsidR="003D43AD" w:rsidRDefault="0027066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жюри (Приложение 2)</w:t>
      </w:r>
    </w:p>
    <w:p w:rsidR="003D43AD" w:rsidRDefault="0027066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3D43AD" w:rsidRDefault="0027066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приказа возложить на менеджера управления образования Т.В. Коряковскую.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270668" w:rsidP="008E71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Врио заместителя Главы</w:t>
      </w:r>
    </w:p>
    <w:p w:rsidR="003D43AD" w:rsidRDefault="00270668" w:rsidP="008E71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округа,</w:t>
      </w:r>
    </w:p>
    <w:p w:rsidR="003D43AD" w:rsidRDefault="00270668" w:rsidP="008E71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управления образования                          </w:t>
      </w:r>
      <w:r w:rsidR="008E71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Н.В. Барболина</w:t>
      </w:r>
    </w:p>
    <w:p w:rsidR="003D43AD" w:rsidRDefault="003D43A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270668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3D43AD" w:rsidRDefault="00270668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3D43AD" w:rsidRDefault="00270668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719D">
        <w:rPr>
          <w:rFonts w:ascii="Times New Roman" w:hAnsi="Times New Roman"/>
          <w:sz w:val="28"/>
          <w:szCs w:val="28"/>
        </w:rPr>
        <w:t>30.10.</w:t>
      </w:r>
      <w:r w:rsidR="008E719D" w:rsidRPr="008E719D">
        <w:rPr>
          <w:rFonts w:ascii="Times New Roman" w:hAnsi="Times New Roman"/>
          <w:sz w:val="28"/>
          <w:szCs w:val="28"/>
        </w:rPr>
        <w:t>2025</w:t>
      </w:r>
      <w:r w:rsidRPr="008E719D">
        <w:rPr>
          <w:rFonts w:ascii="Times New Roman" w:hAnsi="Times New Roman"/>
          <w:sz w:val="28"/>
          <w:szCs w:val="28"/>
        </w:rPr>
        <w:t xml:space="preserve"> </w:t>
      </w:r>
      <w:r w:rsidRPr="008E719D">
        <w:rPr>
          <w:rFonts w:ascii="Times New Roman" w:hAnsi="Times New Roman"/>
          <w:sz w:val="28"/>
          <w:szCs w:val="28"/>
        </w:rPr>
        <w:t xml:space="preserve">№ </w:t>
      </w:r>
      <w:r w:rsidR="008E719D" w:rsidRPr="008E719D">
        <w:rPr>
          <w:rFonts w:ascii="Times New Roman" w:hAnsi="Times New Roman"/>
          <w:sz w:val="28"/>
          <w:szCs w:val="28"/>
        </w:rPr>
        <w:t>528-</w:t>
      </w:r>
      <w:r w:rsidRPr="008E719D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43AD" w:rsidRDefault="003D43AD">
      <w:pPr>
        <w:tabs>
          <w:tab w:val="left" w:pos="375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43AD" w:rsidRDefault="003D43AD">
      <w:pPr>
        <w:tabs>
          <w:tab w:val="left" w:pos="375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43AD" w:rsidRDefault="00270668">
      <w:pPr>
        <w:tabs>
          <w:tab w:val="left" w:pos="375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муниципальном конкурсе творческих</w:t>
      </w: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«Уши, лапы и хвосты»</w:t>
      </w:r>
    </w:p>
    <w:p w:rsidR="003D43AD" w:rsidRDefault="003D43A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43AD" w:rsidRDefault="00270668">
      <w:pPr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муниципальном конкурсе творческих работ «Уши, лапы и хвосты»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Конкурс) определяет цель и задачи, устанавливает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участникам Конкурса, сроки и порядок проведения, критерии отбора победителей и призёров.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привлечения внимания подрастающего поколения к проблемам охраны животного мира.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1.3. Задачи конкурса: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содействие развитию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творческого потенциала юного поколения;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активизация и поддержка творческой инициативы обучающихся;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воспитание внимания, любви и бережного отношения к животным;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270668">
      <w:pPr>
        <w:tabs>
          <w:tab w:val="left" w:pos="0"/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3D43AD" w:rsidRDefault="0027066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2.1.Учредитель – управление образования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Великоустюгского муниципального округа.</w:t>
      </w:r>
    </w:p>
    <w:p w:rsidR="003D43AD" w:rsidRDefault="0027066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3D43AD" w:rsidRDefault="003D43AD">
      <w:pPr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3D43AD" w:rsidRDefault="00270668">
      <w:pPr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Участники Конкурса</w:t>
      </w:r>
    </w:p>
    <w:p w:rsidR="003D43AD" w:rsidRDefault="0027066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ascii="Times New Roman" w:hAnsi="Times New Roman"/>
          <w:sz w:val="28"/>
          <w:szCs w:val="28"/>
        </w:rPr>
        <w:t>В конкурсе принимают участие воспитанники дошкольных образовательных организаций, обучающиеся общеобраз</w:t>
      </w:r>
      <w:r>
        <w:rPr>
          <w:rFonts w:ascii="Times New Roman" w:hAnsi="Times New Roman"/>
          <w:sz w:val="28"/>
          <w:szCs w:val="28"/>
        </w:rPr>
        <w:t>овательных организаций, организаций дополнительного образования, обучающиеся с особыми образовательными потребностями (дети с ОВЗ, дети – инвалиды).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Возрастные категории: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5-7 лет (дошкольный возраст)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7-10 лет (младший школьный возраст)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11-14 лет (сред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 школьный возраст)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15-18 лет (старший школьный возраст)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43AD" w:rsidRDefault="00270668">
      <w:pPr>
        <w:widowControl w:val="0"/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4.Сроки и порядок проведения Конкурса</w:t>
      </w:r>
    </w:p>
    <w:p w:rsidR="003D43AD" w:rsidRDefault="0027066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Конкурс проводится в период с 0</w:t>
      </w:r>
      <w:r w:rsidRPr="008E719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28 ноября 2025 г.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и фото конкурсных работ в электронном </w:t>
      </w:r>
      <w:r w:rsidR="008E719D">
        <w:rPr>
          <w:rFonts w:ascii="Times New Roman" w:eastAsia="Times New Roman" w:hAnsi="Times New Roman"/>
          <w:sz w:val="28"/>
          <w:szCs w:val="28"/>
          <w:lang w:eastAsia="ru-RU"/>
        </w:rPr>
        <w:t>виде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 электронной почты </w:t>
      </w:r>
      <w:hyperlink r:id="rId8" w:tooltip="mailto:cdovu.konkurs@mail.ru" w:history="1"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cdovu.konkurs@</w:t>
        </w:r>
        <w:r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с пометкой «Уши, лапы и хвосты»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</w:t>
      </w:r>
      <w:r w:rsidRPr="008E7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21 ноября 2025 года.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частники предоставляют следующие материалы: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муниципальном конкурсе творческих работ «</w:t>
      </w:r>
      <w:r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Уши, лапы и хвосты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1 к настоящему Положению (от образовательной организации оформляется общая заявка на всех участников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фото конкурсной работы, соответствующую номинациям и требованиям, указанным в разделе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3D43AD" w:rsidRDefault="00270668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4.3. Работа жюри в период с 24 по 27 ноября  2025 года включительно.</w:t>
      </w:r>
    </w:p>
    <w:p w:rsidR="003D43AD" w:rsidRDefault="00270668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4.4. Подведение итогов конкурса, публикация результатов в официальной группе ВК «Мероприятия ЦДО» 28 ноября 2025 года. </w:t>
      </w:r>
    </w:p>
    <w:p w:rsidR="003D43AD" w:rsidRDefault="003D43AD">
      <w:pPr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Номинации и требования конкурса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Конкурс проводится по двум номинациям: 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Номинация «Декоративно - прикладное творчество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мире домашних животных»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техника исполнения произвольная (аппликация, поделка и др.);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размер работы произвольный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Номинация «Рисунок «Мой четвероногий друг».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Принимаются рисунки, на которых изображены домашние питомцы участников.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формат А4, А3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техника исполнения произвольная (акварель, карандаш, гуашь, пластилинография и др.)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 Требования: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5.2.1. Фото конкурсных направляются организаторам Конкурса в электронном виде (</w:t>
      </w:r>
      <w:r>
        <w:rPr>
          <w:rFonts w:ascii="Times New Roman" w:hAnsi="Times New Roman"/>
          <w:color w:val="272626"/>
          <w:sz w:val="28"/>
          <w:shd w:val="clear" w:color="auto" w:fill="FFFFFF"/>
        </w:rPr>
        <w:t>в архивном документе вместе с заявкой)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43AD" w:rsidRDefault="00270668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5.2.2. Фотография конкурсной работы</w:t>
      </w:r>
      <w:r>
        <w:rPr>
          <w:rFonts w:ascii="Times New Roman" w:hAnsi="Times New Roman"/>
          <w:sz w:val="28"/>
        </w:rPr>
        <w:t xml:space="preserve"> должна быть подписана (указывается: фамилия, имя автора работы, возраст, образовательная организация).</w:t>
      </w:r>
    </w:p>
    <w:p w:rsidR="003D43AD" w:rsidRDefault="00270668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5.2.4. Участник может предоставить на Конкурс только 1 работу в номинации. Количество работ от образовательной организации не ограничено.</w:t>
      </w:r>
    </w:p>
    <w:p w:rsidR="003D43AD" w:rsidRDefault="00270668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5.2.5. К </w:t>
      </w:r>
      <w:r>
        <w:rPr>
          <w:rFonts w:ascii="Times New Roman" w:hAnsi="Times New Roman"/>
          <w:sz w:val="28"/>
        </w:rPr>
        <w:t>конкурсу не допускаются работы, ранее принимавшие участие в конкурсах, неподписанные и несоответствующие требованиям настоящего Положения.</w:t>
      </w:r>
    </w:p>
    <w:p w:rsidR="003D43AD" w:rsidRDefault="003D43AD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 конкурсных работ</w:t>
      </w:r>
    </w:p>
    <w:p w:rsidR="003D43AD" w:rsidRDefault="002706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6.1 Выразительное композиционное решение работы.</w:t>
      </w:r>
    </w:p>
    <w:p w:rsidR="003D43AD" w:rsidRDefault="002706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6.2. Полнота освещения темы и с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оответствие номинации Конкурса </w:t>
      </w:r>
    </w:p>
    <w:p w:rsidR="003D43AD" w:rsidRDefault="002706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6.3. Эстетичность и качество оформления работы.</w:t>
      </w:r>
    </w:p>
    <w:p w:rsidR="003D43AD" w:rsidRDefault="002706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6.4. Оригинальность исполнения работы.</w:t>
      </w:r>
    </w:p>
    <w:p w:rsidR="0001507C" w:rsidRDefault="0001507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7. Подведение итогов и награждение Конкурса</w:t>
      </w:r>
    </w:p>
    <w:p w:rsidR="003D43AD" w:rsidRDefault="002706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7.1. По итогам Конкурса определяются победители и призеры, которые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будут награжд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ены дипломами за 1, 2, 3 место в каждой номинации, в каждой возрастной категории. 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7.3. </w:t>
      </w:r>
      <w:r>
        <w:rPr>
          <w:rFonts w:ascii="Times New Roman" w:hAnsi="Times New Roman"/>
          <w:sz w:val="28"/>
          <w:szCs w:val="28"/>
        </w:rPr>
        <w:t>Обучающиеся с особыми образовательными потребностями оцениваю</w:t>
      </w:r>
      <w:r>
        <w:rPr>
          <w:rFonts w:ascii="Times New Roman" w:hAnsi="Times New Roman"/>
          <w:sz w:val="28"/>
          <w:szCs w:val="28"/>
        </w:rPr>
        <w:t>тся отдельно в соответствии с возрастными группами.</w:t>
      </w:r>
    </w:p>
    <w:p w:rsidR="003D43AD" w:rsidRDefault="002706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3D43AD" w:rsidRDefault="003D43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270668">
      <w:pPr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8.Контактная информация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Васильевна,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меститель директора по воспитательной работе МБОУ ДО «ЦДО».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Добрынинская Дарья Сергеевна, педагог – организатор.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D43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270668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 к Положению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конкурсе творческих работ «Уши, лапы и хвосты»</w:t>
      </w: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_________________________________________________________________</w:t>
      </w:r>
    </w:p>
    <w:p w:rsidR="003D43AD" w:rsidRDefault="0027066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tbl>
      <w:tblPr>
        <w:tblStyle w:val="af6"/>
        <w:tblW w:w="14596" w:type="dxa"/>
        <w:tblLook w:val="04A0" w:firstRow="1" w:lastRow="0" w:firstColumn="1" w:lastColumn="0" w:noHBand="0" w:noVBand="1"/>
      </w:tblPr>
      <w:tblGrid>
        <w:gridCol w:w="899"/>
        <w:gridCol w:w="1760"/>
        <w:gridCol w:w="2590"/>
        <w:gridCol w:w="3657"/>
        <w:gridCol w:w="2514"/>
        <w:gridCol w:w="3176"/>
      </w:tblGrid>
      <w:tr w:rsidR="003D43AD">
        <w:tc>
          <w:tcPr>
            <w:tcW w:w="899" w:type="dxa"/>
          </w:tcPr>
          <w:p w:rsidR="003D43AD" w:rsidRDefault="0027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№п/п</w:t>
            </w:r>
          </w:p>
        </w:tc>
        <w:tc>
          <w:tcPr>
            <w:tcW w:w="1810" w:type="dxa"/>
          </w:tcPr>
          <w:p w:rsidR="003D43AD" w:rsidRDefault="0027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ФИ участника</w:t>
            </w:r>
          </w:p>
        </w:tc>
        <w:tc>
          <w:tcPr>
            <w:tcW w:w="1964" w:type="dxa"/>
          </w:tcPr>
          <w:p w:rsidR="003D43AD" w:rsidRDefault="0027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Возраст/категория (овз, норма)</w:t>
            </w:r>
          </w:p>
        </w:tc>
        <w:tc>
          <w:tcPr>
            <w:tcW w:w="4081" w:type="dxa"/>
          </w:tcPr>
          <w:p w:rsidR="003D43AD" w:rsidRDefault="0027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Номинация, название конкурсной работы</w:t>
            </w:r>
          </w:p>
        </w:tc>
        <w:tc>
          <w:tcPr>
            <w:tcW w:w="2634" w:type="dxa"/>
          </w:tcPr>
          <w:p w:rsidR="003D43AD" w:rsidRDefault="0027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3208" w:type="dxa"/>
          </w:tcPr>
          <w:p w:rsidR="003D43AD" w:rsidRDefault="0027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Контактная информация(телефон, эл.почта</w:t>
            </w:r>
          </w:p>
        </w:tc>
      </w:tr>
      <w:tr w:rsidR="003D43AD">
        <w:tc>
          <w:tcPr>
            <w:tcW w:w="899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964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4081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2634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3208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</w:tr>
      <w:tr w:rsidR="003D43AD">
        <w:tc>
          <w:tcPr>
            <w:tcW w:w="899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964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4081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2634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3208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</w:tr>
      <w:tr w:rsidR="003D43AD">
        <w:tc>
          <w:tcPr>
            <w:tcW w:w="899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964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4081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2634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3208" w:type="dxa"/>
          </w:tcPr>
          <w:p w:rsidR="003D43AD" w:rsidRDefault="003D4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</w:tr>
    </w:tbl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______________2025 г.              ______________________________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3D43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D43AD" w:rsidRDefault="0027066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D43A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01507C" w:rsidRDefault="0001507C" w:rsidP="0001507C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01507C" w:rsidRDefault="0001507C" w:rsidP="0001507C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01507C" w:rsidRDefault="0001507C" w:rsidP="0001507C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</w:t>
      </w:r>
      <w:r w:rsidRPr="008E719D">
        <w:rPr>
          <w:rFonts w:ascii="Times New Roman" w:hAnsi="Times New Roman"/>
          <w:sz w:val="28"/>
          <w:szCs w:val="28"/>
        </w:rPr>
        <w:t>2025 № 528-ОД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43AD" w:rsidRDefault="003D43A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D43AD" w:rsidRDefault="003D43A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D43AD" w:rsidRDefault="0027066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3D43AD" w:rsidRDefault="0027066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конкурса творческих работ </w:t>
      </w:r>
    </w:p>
    <w:p w:rsidR="003D43AD" w:rsidRDefault="0027066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«Уши, лапы и хвосты»</w:t>
      </w:r>
    </w:p>
    <w:p w:rsidR="003D43AD" w:rsidRDefault="002706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43AD" w:rsidRDefault="00270668">
      <w:pPr>
        <w:pStyle w:val="af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Берсенева Елена Глебовна, начальник отдела экологии и охраны окружающей среды управления строительства, транспорта, дорожного хозяйства и экологии администрации Великоустюгского муниципа</w:t>
      </w:r>
      <w:r>
        <w:rPr>
          <w:rFonts w:ascii="Times New Roman" w:hAnsi="Times New Roman"/>
          <w:sz w:val="28"/>
          <w:szCs w:val="28"/>
        </w:rPr>
        <w:t>льного округа.</w:t>
      </w:r>
    </w:p>
    <w:p w:rsidR="003D43AD" w:rsidRDefault="00270668">
      <w:pPr>
        <w:pStyle w:val="af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Бороздина Ольга Владимировна – консультант отдела экологии управления строительства и ЖКХ администрации Великоустюгского муниципального округа.</w:t>
      </w:r>
    </w:p>
    <w:p w:rsidR="003D43AD" w:rsidRDefault="00270668">
      <w:pPr>
        <w:pStyle w:val="af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Щепеткина Ольга Николаевна – художник - оформитель Дома Моды Деда Мороза, АО «Дед Мороз»</w:t>
      </w:r>
    </w:p>
    <w:sectPr w:rsidR="003D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668" w:rsidRDefault="00270668">
      <w:pPr>
        <w:spacing w:line="240" w:lineRule="auto"/>
      </w:pPr>
      <w:r>
        <w:separator/>
      </w:r>
    </w:p>
  </w:endnote>
  <w:endnote w:type="continuationSeparator" w:id="0">
    <w:p w:rsidR="00270668" w:rsidRDefault="00270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668" w:rsidRDefault="00270668">
      <w:pPr>
        <w:spacing w:after="0"/>
      </w:pPr>
      <w:r>
        <w:separator/>
      </w:r>
    </w:p>
  </w:footnote>
  <w:footnote w:type="continuationSeparator" w:id="0">
    <w:p w:rsidR="00270668" w:rsidRDefault="002706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43174"/>
    <w:multiLevelType w:val="multilevel"/>
    <w:tmpl w:val="2E84317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8B24259"/>
    <w:multiLevelType w:val="multilevel"/>
    <w:tmpl w:val="68B24259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F4"/>
    <w:rsid w:val="00012157"/>
    <w:rsid w:val="0001507C"/>
    <w:rsid w:val="000967EA"/>
    <w:rsid w:val="001253CA"/>
    <w:rsid w:val="001461C5"/>
    <w:rsid w:val="00162417"/>
    <w:rsid w:val="00190484"/>
    <w:rsid w:val="001E4861"/>
    <w:rsid w:val="002373D6"/>
    <w:rsid w:val="00270668"/>
    <w:rsid w:val="0029475E"/>
    <w:rsid w:val="002C14EB"/>
    <w:rsid w:val="002F4AEC"/>
    <w:rsid w:val="00391F9A"/>
    <w:rsid w:val="003A1276"/>
    <w:rsid w:val="003C5455"/>
    <w:rsid w:val="003D43AD"/>
    <w:rsid w:val="004070E5"/>
    <w:rsid w:val="00457199"/>
    <w:rsid w:val="004E1724"/>
    <w:rsid w:val="00502C24"/>
    <w:rsid w:val="00566D56"/>
    <w:rsid w:val="0057714F"/>
    <w:rsid w:val="005C3A2D"/>
    <w:rsid w:val="0060024B"/>
    <w:rsid w:val="006A20B2"/>
    <w:rsid w:val="00730347"/>
    <w:rsid w:val="007D3505"/>
    <w:rsid w:val="00805E8E"/>
    <w:rsid w:val="00853CCC"/>
    <w:rsid w:val="00884D7E"/>
    <w:rsid w:val="00895206"/>
    <w:rsid w:val="008E719D"/>
    <w:rsid w:val="009D77EC"/>
    <w:rsid w:val="00A0172A"/>
    <w:rsid w:val="00A65AB5"/>
    <w:rsid w:val="00A757DB"/>
    <w:rsid w:val="00AA6FF6"/>
    <w:rsid w:val="00AC1A79"/>
    <w:rsid w:val="00AC50BC"/>
    <w:rsid w:val="00AE1C58"/>
    <w:rsid w:val="00B13358"/>
    <w:rsid w:val="00B91A79"/>
    <w:rsid w:val="00BE5A37"/>
    <w:rsid w:val="00C33C70"/>
    <w:rsid w:val="00C46346"/>
    <w:rsid w:val="00C51340"/>
    <w:rsid w:val="00CE2DF4"/>
    <w:rsid w:val="00CF6377"/>
    <w:rsid w:val="00D15F24"/>
    <w:rsid w:val="00D82CED"/>
    <w:rsid w:val="00E244DD"/>
    <w:rsid w:val="00F100A6"/>
    <w:rsid w:val="00F401F3"/>
    <w:rsid w:val="00FA72D9"/>
    <w:rsid w:val="00FF07C5"/>
    <w:rsid w:val="00FF758B"/>
    <w:rsid w:val="192612C8"/>
    <w:rsid w:val="2F8A0582"/>
    <w:rsid w:val="3E9F24EB"/>
    <w:rsid w:val="3EC27A5F"/>
    <w:rsid w:val="700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47E8E-7D9B-4626-AA83-BDF796D2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7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c18">
    <w:name w:val="c18"/>
    <w:basedOn w:val="a0"/>
    <w:qFormat/>
  </w:style>
  <w:style w:type="character" w:customStyle="1" w:styleId="c1">
    <w:name w:val="c1"/>
    <w:basedOn w:val="a0"/>
    <w:qFormat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2025-10-30T07:16:00Z</cp:lastPrinted>
  <dcterms:created xsi:type="dcterms:W3CDTF">2025-10-30T07:17:00Z</dcterms:created>
  <dcterms:modified xsi:type="dcterms:W3CDTF">2025-10-30T07:17:00Z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1DB4AEF5339E44CE8EBD4349491CD260_13</vt:lpwstr>
  </property>
</Properties>
</file>